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7E98" w14:textId="77777777" w:rsidR="005654B2" w:rsidRDefault="00000000">
      <w:pPr>
        <w:pStyle w:val="DefaultLTTitel"/>
        <w:spacing w:line="432" w:lineRule="exact"/>
        <w:jc w:val="right"/>
      </w:pPr>
      <w:r>
        <w:rPr>
          <w:rFonts w:ascii="Bukhari Script" w:hAnsi="Bukhari Script"/>
          <w:noProof/>
        </w:rPr>
        <w:drawing>
          <wp:anchor distT="0" distB="0" distL="114300" distR="114300" simplePos="0" relativeHeight="251658240" behindDoc="0" locked="0" layoutInCell="1" allowOverlap="1" wp14:anchorId="4971A79E" wp14:editId="283826C6">
            <wp:simplePos x="0" y="0"/>
            <wp:positionH relativeFrom="column">
              <wp:posOffset>3931</wp:posOffset>
            </wp:positionH>
            <wp:positionV relativeFrom="paragraph">
              <wp:posOffset>25603</wp:posOffset>
            </wp:positionV>
            <wp:extent cx="1964862" cy="89894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64862" cy="898946"/>
                    </a:xfrm>
                    <a:prstGeom prst="rect">
                      <a:avLst/>
                    </a:prstGeom>
                    <a:noFill/>
                    <a:ln>
                      <a:noFill/>
                      <a:prstDash/>
                    </a:ln>
                  </pic:spPr>
                </pic:pic>
              </a:graphicData>
            </a:graphic>
          </wp:anchor>
        </w:drawing>
      </w:r>
      <w:r>
        <w:rPr>
          <w:rFonts w:ascii="Bukhari Script" w:eastAsia="Franklin Gothic Medium" w:hAnsi="Bukhari Script" w:cs="Franklin Gothic Medium"/>
        </w:rPr>
        <w:t>48</w:t>
      </w:r>
      <w:r>
        <w:rPr>
          <w:rFonts w:ascii="Bukhari Script" w:eastAsia="Franklin Gothic Medium" w:hAnsi="Bukhari Script" w:cs="Franklin Gothic Medium"/>
          <w:vertAlign w:val="superscript"/>
        </w:rPr>
        <w:t>th</w:t>
      </w:r>
      <w:r>
        <w:rPr>
          <w:rFonts w:ascii="Bukhari Script" w:eastAsia="Franklin Gothic Medium" w:hAnsi="Bukhari Script" w:cs="Franklin Gothic Medium"/>
        </w:rPr>
        <w:t xml:space="preserve"> Queen</w:t>
      </w:r>
    </w:p>
    <w:p w14:paraId="469F81F5" w14:textId="77777777" w:rsidR="005654B2" w:rsidRDefault="00000000">
      <w:pPr>
        <w:pStyle w:val="DefaultLTTitel"/>
        <w:spacing w:line="432" w:lineRule="exact"/>
        <w:jc w:val="right"/>
        <w:rPr>
          <w:rFonts w:ascii="Bukhari Script" w:eastAsia="Franklin Gothic Medium" w:hAnsi="Bukhari Script" w:cs="Franklin Gothic Medium"/>
        </w:rPr>
      </w:pPr>
      <w:r>
        <w:rPr>
          <w:rFonts w:ascii="Bukhari Script" w:eastAsia="Franklin Gothic Medium" w:hAnsi="Bukhari Script" w:cs="Franklin Gothic Medium"/>
        </w:rPr>
        <w:t>Wilhelmina</w:t>
      </w:r>
    </w:p>
    <w:p w14:paraId="70496DD7" w14:textId="77777777" w:rsidR="005654B2" w:rsidRDefault="00000000">
      <w:pPr>
        <w:pStyle w:val="DefaultLTTitel"/>
        <w:tabs>
          <w:tab w:val="left" w:pos="0"/>
        </w:tabs>
        <w:spacing w:line="432" w:lineRule="exact"/>
        <w:jc w:val="right"/>
        <w:rPr>
          <w:rFonts w:ascii="Kelvinized" w:eastAsia="Impact" w:hAnsi="Kelvinized" w:cs="Impact"/>
        </w:rPr>
      </w:pPr>
      <w:r>
        <w:rPr>
          <w:rFonts w:ascii="Kelvinized" w:eastAsia="Impact" w:hAnsi="Kelvinized" w:cs="Impact"/>
        </w:rPr>
        <w:t>ROD RUN</w:t>
      </w:r>
    </w:p>
    <w:p w14:paraId="4C07C924" w14:textId="77777777" w:rsidR="005654B2"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MENA, ARKANSAS</w:t>
      </w:r>
    </w:p>
    <w:p w14:paraId="61BC439E" w14:textId="77777777" w:rsidR="005654B2"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AUGUST 25-26, 2023</w:t>
      </w:r>
    </w:p>
    <w:p w14:paraId="0E7AE090" w14:textId="77777777" w:rsidR="005654B2" w:rsidRDefault="00000000">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INFORMATIONAL (No Sales) Booth Application</w:t>
      </w:r>
    </w:p>
    <w:p w14:paraId="7AE065B8" w14:textId="77777777" w:rsidR="0054347E" w:rsidRDefault="0054347E" w:rsidP="0054347E">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Form Deadline: July 7, 2023</w:t>
      </w:r>
    </w:p>
    <w:p w14:paraId="4569E661" w14:textId="0DAB2F5F" w:rsidR="005654B2" w:rsidRDefault="0054347E" w:rsidP="0054347E">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Acceptance Packets Mailed: July 21, 2023</w:t>
      </w:r>
    </w:p>
    <w:p w14:paraId="0AB7F115" w14:textId="77777777" w:rsidR="00000000" w:rsidRDefault="00000000">
      <w:pPr>
        <w:rPr>
          <w:rFonts w:cs="Mangal"/>
          <w:szCs w:val="21"/>
        </w:rPr>
        <w:sectPr w:rsidR="00000000">
          <w:pgSz w:w="12240" w:h="15840"/>
          <w:pgMar w:top="720" w:right="720" w:bottom="720" w:left="720" w:header="720" w:footer="720" w:gutter="0"/>
          <w:cols w:num="2" w:space="720" w:equalWidth="0">
            <w:col w:w="5400" w:space="0"/>
            <w:col w:w="5400" w:space="0"/>
          </w:cols>
        </w:sectPr>
      </w:pPr>
    </w:p>
    <w:p w14:paraId="4DA85DF0" w14:textId="77777777" w:rsidR="005654B2" w:rsidRDefault="005654B2">
      <w:pPr>
        <w:pStyle w:val="DefaultLTTitel"/>
        <w:rPr>
          <w:rFonts w:ascii="Bahnschrift SemiLight SemiConde" w:eastAsia="Impact" w:hAnsi="Bahnschrift SemiLight SemiConde" w:cs="Impact"/>
          <w:sz w:val="24"/>
          <w:szCs w:val="24"/>
        </w:rPr>
      </w:pPr>
    </w:p>
    <w:p w14:paraId="4F289994" w14:textId="77777777" w:rsidR="005654B2" w:rsidRDefault="00000000">
      <w:pPr>
        <w:pStyle w:val="DefaultLTTitel"/>
        <w:spacing w:line="360" w:lineRule="auto"/>
      </w:pPr>
      <w:r>
        <w:rPr>
          <w:rFonts w:ascii="Bahnschrift SemiLight SemiConde" w:eastAsia="Impact" w:hAnsi="Bahnschrift SemiLight SemiConde" w:cs="Impact"/>
          <w:sz w:val="24"/>
          <w:szCs w:val="24"/>
        </w:rPr>
        <w:t xml:space="preserve">Organization/Business Name: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639890FD" w14:textId="77777777" w:rsidR="005654B2" w:rsidRDefault="00000000">
      <w:pPr>
        <w:pStyle w:val="DefaultLTTitel"/>
        <w:spacing w:line="360" w:lineRule="auto"/>
      </w:pPr>
      <w:r>
        <w:rPr>
          <w:rFonts w:ascii="Bahnschrift SemiLight SemiConde" w:eastAsia="Impact" w:hAnsi="Bahnschrift SemiLight SemiConde" w:cs="Impact"/>
          <w:sz w:val="24"/>
          <w:szCs w:val="24"/>
        </w:rPr>
        <w:t xml:space="preserve">Contact Person(s):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Contact Phone: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6EFF2C06" w14:textId="77777777" w:rsidR="005654B2" w:rsidRDefault="00000000">
      <w:pPr>
        <w:pStyle w:val="DefaultLTTitel"/>
        <w:spacing w:line="360" w:lineRule="auto"/>
      </w:pPr>
      <w:r>
        <w:rPr>
          <w:rFonts w:ascii="Bahnschrift SemiLight SemiConde" w:eastAsia="Impact" w:hAnsi="Bahnschrift SemiLight SemiConde" w:cs="Impact"/>
          <w:sz w:val="24"/>
          <w:szCs w:val="24"/>
        </w:rPr>
        <w:t xml:space="preserve">Address: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4E48D485" w14:textId="77777777" w:rsidR="005654B2" w:rsidRDefault="00000000">
      <w:pPr>
        <w:pStyle w:val="DefaultLTTitel"/>
        <w:spacing w:line="360" w:lineRule="auto"/>
      </w:pPr>
      <w:r>
        <w:rPr>
          <w:rFonts w:ascii="Bahnschrift SemiLight SemiConde" w:eastAsia="Impact" w:hAnsi="Bahnschrift SemiLight SemiConde" w:cs="Impact"/>
          <w:sz w:val="24"/>
          <w:szCs w:val="24"/>
        </w:rPr>
        <w:t xml:space="preserve">City: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State: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Zip Code: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5B0DD359" w14:textId="77777777" w:rsidR="005654B2" w:rsidRDefault="00000000">
      <w:pPr>
        <w:pStyle w:val="DefaultLTTitel"/>
        <w:spacing w:line="360" w:lineRule="auto"/>
      </w:pPr>
      <w:r>
        <w:rPr>
          <w:rFonts w:ascii="Bahnschrift SemiLight SemiConde" w:eastAsia="Impact" w:hAnsi="Bahnschrift SemiLight SemiConde" w:cs="Impact"/>
          <w:sz w:val="24"/>
          <w:szCs w:val="24"/>
        </w:rPr>
        <w:t xml:space="preserve">E-Mail: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3C71DFCA" w14:textId="77777777" w:rsidR="005654B2" w:rsidRDefault="00000000">
      <w:pPr>
        <w:pStyle w:val="DefaultLTTitel"/>
        <w:spacing w:line="360" w:lineRule="auto"/>
      </w:pPr>
      <w:r>
        <w:rPr>
          <w:rFonts w:ascii="Bahnschrift SemiLight SemiConde" w:eastAsia="Impact" w:hAnsi="Bahnschrift SemiLight SemiConde" w:cs="Impact"/>
          <w:sz w:val="24"/>
          <w:szCs w:val="24"/>
        </w:rPr>
        <w:t xml:space="preserve">Website: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Social Media Accounts: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77A315C8" w14:textId="77777777" w:rsidR="005654B2" w:rsidRDefault="00000000">
      <w:pPr>
        <w:pStyle w:val="DefaultLTTitel"/>
        <w:rPr>
          <w:rFonts w:ascii="Bahnschrift SemiLight SemiConde" w:eastAsia="Impact" w:hAnsi="Bahnschrift SemiLight SemiConde" w:cs="Impact"/>
          <w:b/>
          <w:bCs/>
          <w:sz w:val="24"/>
          <w:szCs w:val="24"/>
        </w:rPr>
      </w:pPr>
      <w:r>
        <w:rPr>
          <w:rFonts w:ascii="Bahnschrift SemiLight SemiConde" w:eastAsia="Impact" w:hAnsi="Bahnschrift SemiLight SemiConde" w:cs="Impact"/>
          <w:b/>
          <w:bCs/>
          <w:sz w:val="24"/>
          <w:szCs w:val="24"/>
        </w:rPr>
        <w:t>Informational Booths</w:t>
      </w:r>
    </w:p>
    <w:p w14:paraId="46878BD9" w14:textId="42A982A7" w:rsidR="005654B2" w:rsidRDefault="00000000">
      <w:pPr>
        <w:pStyle w:val="DefaultLTTitel"/>
        <w:rPr>
          <w:rFonts w:ascii="Bahnschrift SemiLight SemiConde" w:eastAsia="Impact" w:hAnsi="Bahnschrift SemiLight SemiConde" w:cs="Impact"/>
          <w:i/>
          <w:iCs/>
          <w:sz w:val="24"/>
          <w:szCs w:val="24"/>
        </w:rPr>
      </w:pPr>
      <w:r>
        <w:rPr>
          <w:rFonts w:ascii="Bahnschrift SemiLight SemiConde" w:eastAsia="Impact" w:hAnsi="Bahnschrift SemiLight SemiConde" w:cs="Impact"/>
          <w:i/>
          <w:iCs/>
          <w:sz w:val="24"/>
          <w:szCs w:val="24"/>
        </w:rPr>
        <w:t xml:space="preserve">Rates &amp; fees are listed below. Payment will be accepted at this time; however, </w:t>
      </w:r>
      <w:proofErr w:type="gramStart"/>
      <w:r>
        <w:rPr>
          <w:rFonts w:ascii="Bahnschrift SemiLight SemiConde" w:eastAsia="Impact" w:hAnsi="Bahnschrift SemiLight SemiConde" w:cs="Impact"/>
          <w:i/>
          <w:iCs/>
          <w:sz w:val="24"/>
          <w:szCs w:val="24"/>
        </w:rPr>
        <w:t>check</w:t>
      </w:r>
      <w:proofErr w:type="gramEnd"/>
      <w:r>
        <w:rPr>
          <w:rFonts w:ascii="Bahnschrift SemiLight SemiConde" w:eastAsia="Impact" w:hAnsi="Bahnschrift SemiLight SemiConde" w:cs="Impact"/>
          <w:i/>
          <w:iCs/>
          <w:sz w:val="24"/>
          <w:szCs w:val="24"/>
        </w:rPr>
        <w:t xml:space="preserve"> will be held until decision of acceptance or denial, at which time the check will either be deposited or returned. Invoices will be sent to those who have been accepted but have not paid. Vendor fees must be paid by August 1. The Mena Polk Chamber of Commerce Policy /Acceptance / Vendor Agreement will be mailed by July </w:t>
      </w:r>
      <w:r w:rsidR="0054347E">
        <w:rPr>
          <w:rFonts w:ascii="Bahnschrift SemiLight SemiConde" w:eastAsia="Impact" w:hAnsi="Bahnschrift SemiLight SemiConde" w:cs="Impact"/>
          <w:i/>
          <w:iCs/>
          <w:sz w:val="24"/>
          <w:szCs w:val="24"/>
        </w:rPr>
        <w:t>21</w:t>
      </w:r>
      <w:r>
        <w:rPr>
          <w:rFonts w:ascii="Bahnschrift SemiLight SemiConde" w:eastAsia="Impact" w:hAnsi="Bahnschrift SemiLight SemiConde" w:cs="Impact"/>
          <w:i/>
          <w:iCs/>
          <w:sz w:val="24"/>
          <w:szCs w:val="24"/>
        </w:rPr>
        <w:t xml:space="preserve"> and must be returned by August 1. Setup information, maps, etc. will be mailed to you as well. All non-profit informational booths will be admitted at the discretion of the Mena Polk County Chamber of Commerce.</w:t>
      </w:r>
    </w:p>
    <w:p w14:paraId="590CD6C7" w14:textId="77777777" w:rsidR="005654B2" w:rsidRDefault="005654B2">
      <w:pPr>
        <w:pStyle w:val="DefaultLTTitel"/>
        <w:rPr>
          <w:rFonts w:ascii="Bahnschrift SemiLight SemiConde" w:eastAsia="Impact" w:hAnsi="Bahnschrift SemiLight SemiConde" w:cs="Impact"/>
          <w:i/>
          <w:iCs/>
          <w:sz w:val="24"/>
          <w:szCs w:val="24"/>
        </w:rPr>
      </w:pPr>
    </w:p>
    <w:p w14:paraId="5C986D0E" w14:textId="77777777" w:rsidR="005654B2"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Non-Profit Informational Booth Fee</w:t>
      </w:r>
    </w:p>
    <w:p w14:paraId="5E9C86FA" w14:textId="77777777" w:rsidR="005654B2"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10x10 Booth Space: $25 / space</w:t>
      </w:r>
    </w:p>
    <w:p w14:paraId="35F31D4E" w14:textId="77777777" w:rsidR="005654B2" w:rsidRDefault="00000000">
      <w:pPr>
        <w:pStyle w:val="Standard"/>
        <w:jc w:val="center"/>
        <w:rPr>
          <w:rFonts w:ascii="Bahnschrift SemiLight SemiConde" w:eastAsia="Calibri" w:hAnsi="Bahnschrift SemiLight SemiConde" w:cs="Calibri"/>
          <w:b/>
          <w:bCs/>
          <w:i/>
          <w:iCs/>
        </w:rPr>
      </w:pPr>
      <w:r>
        <w:rPr>
          <w:rFonts w:ascii="Bahnschrift SemiLight SemiConde" w:eastAsia="Calibri" w:hAnsi="Bahnschrift SemiLight SemiConde" w:cs="Calibri"/>
          <w:b/>
          <w:bCs/>
          <w:i/>
          <w:iCs/>
        </w:rPr>
        <w:t>*No canopies, tables, chairs, etc. are included. The fee is for the space only*</w:t>
      </w:r>
    </w:p>
    <w:p w14:paraId="4AB8162C" w14:textId="7C0623F2" w:rsidR="005654B2"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Non-profit information booths MAY NOT be used to sell any items. The space may only be used to disseminate educational or recruiting information or promotional material for your organization</w:t>
      </w:r>
      <w:r w:rsidR="0054347E">
        <w:rPr>
          <w:rFonts w:ascii="Bahnschrift SemiLight SemiConde" w:eastAsia="Calibri" w:hAnsi="Bahnschrift SemiLight SemiConde" w:cs="Calibri"/>
        </w:rPr>
        <w:t>.</w:t>
      </w:r>
      <w:r>
        <w:rPr>
          <w:rFonts w:ascii="Bahnschrift SemiLight SemiConde" w:eastAsia="Calibri" w:hAnsi="Bahnschrift SemiLight SemiConde" w:cs="Calibri"/>
        </w:rPr>
        <w:t xml:space="preserve"> </w:t>
      </w:r>
      <w:proofErr w:type="gramStart"/>
      <w:r>
        <w:rPr>
          <w:rFonts w:ascii="Bahnschrift SemiLight SemiConde" w:eastAsia="Calibri" w:hAnsi="Bahnschrift SemiLight SemiConde" w:cs="Calibri"/>
        </w:rPr>
        <w:t>No</w:t>
      </w:r>
      <w:proofErr w:type="gramEnd"/>
      <w:r>
        <w:rPr>
          <w:rFonts w:ascii="Bahnschrift SemiLight SemiConde" w:eastAsia="Calibri" w:hAnsi="Bahnschrift SemiLight SemiConde" w:cs="Calibri"/>
        </w:rPr>
        <w:t xml:space="preserve"> food items may be given away or sold. You will be required to have your booth staffed from event start till close on August 26 &amp; 27.</w:t>
      </w:r>
    </w:p>
    <w:p w14:paraId="133771D9" w14:textId="77777777" w:rsidR="005654B2" w:rsidRDefault="005654B2">
      <w:pPr>
        <w:pStyle w:val="Standard"/>
        <w:jc w:val="center"/>
        <w:rPr>
          <w:rFonts w:ascii="Bahnschrift SemiLight SemiConde" w:eastAsia="Calibri" w:hAnsi="Bahnschrift SemiLight SemiConde" w:cs="Calibri"/>
        </w:rPr>
      </w:pPr>
    </w:p>
    <w:p w14:paraId="51175FD5" w14:textId="77777777" w:rsidR="005654B2" w:rsidRDefault="00000000">
      <w:pPr>
        <w:pStyle w:val="Standard"/>
      </w:pPr>
      <w:r>
        <w:rPr>
          <w:rFonts w:ascii="Bahnschrift SemiLight SemiConde" w:eastAsia="Calibri" w:hAnsi="Bahnschrift SemiLight SemiConde" w:cs="Calibri"/>
        </w:rPr>
        <w:t>Please indicate the number of booth spaces you need:</w:t>
      </w:r>
      <w:r>
        <w:rPr>
          <w:rFonts w:ascii="Bahnschrift SemiLight SemiConde" w:eastAsia="Calibri" w:hAnsi="Bahnschrift SemiLight SemiConde" w:cs="Calibri"/>
        </w:rPr>
        <w:tab/>
        <w:t xml:space="preserve"> </w:t>
      </w:r>
      <w:r>
        <w:rPr>
          <w:rFonts w:ascii="Bahnschrift SemiLight SemiConde" w:eastAsia="Calibri" w:hAnsi="Bahnschrift SemiLight SemiConde" w:cs="Calibri"/>
          <w:u w:val="single"/>
        </w:rPr>
        <w:tab/>
      </w:r>
      <w:r>
        <w:rPr>
          <w:rFonts w:ascii="Bahnschrift SemiLight SemiConde" w:eastAsia="Calibri" w:hAnsi="Bahnschrift SemiLight SemiConde" w:cs="Calibri"/>
        </w:rPr>
        <w:t>10x10 Space(s)</w:t>
      </w:r>
    </w:p>
    <w:p w14:paraId="08C44B98" w14:textId="77777777" w:rsidR="005654B2" w:rsidRDefault="00000000">
      <w:pPr>
        <w:pStyle w:val="Standard"/>
        <w:jc w:val="center"/>
        <w:rPr>
          <w:rFonts w:ascii="Bahnschrift SemiLight SemiConde" w:eastAsia="Calibri" w:hAnsi="Bahnschrift SemiLight SemiConde" w:cs="Calibri"/>
          <w:i/>
          <w:iCs/>
        </w:rPr>
      </w:pPr>
      <w:r>
        <w:rPr>
          <w:rFonts w:ascii="Bahnschrift SemiLight SemiConde" w:eastAsia="Calibri" w:hAnsi="Bahnschrift SemiLight SemiConde" w:cs="Calibri"/>
          <w:i/>
          <w:iCs/>
        </w:rPr>
        <w:t>*Spaces for informational booths are limited</w:t>
      </w:r>
    </w:p>
    <w:p w14:paraId="6D94B832" w14:textId="77777777" w:rsidR="005654B2" w:rsidRDefault="005654B2">
      <w:pPr>
        <w:pStyle w:val="Standard"/>
        <w:jc w:val="center"/>
        <w:rPr>
          <w:rFonts w:ascii="Bahnschrift SemiLight SemiConde" w:eastAsia="Calibri" w:hAnsi="Bahnschrift SemiLight SemiConde" w:cs="Calibri"/>
          <w:b/>
          <w:bCs/>
        </w:rPr>
      </w:pPr>
    </w:p>
    <w:p w14:paraId="7D6B35EB" w14:textId="77777777" w:rsidR="005654B2" w:rsidRDefault="00000000">
      <w:pPr>
        <w:pStyle w:val="Standard"/>
        <w:jc w:val="center"/>
        <w:rPr>
          <w:rFonts w:ascii="Bahnschrift SemiLight SemiConde" w:eastAsia="Calibri" w:hAnsi="Bahnschrift SemiLight SemiConde" w:cs="Calibri"/>
        </w:rPr>
      </w:pPr>
      <w:proofErr w:type="gramStart"/>
      <w:r>
        <w:rPr>
          <w:rFonts w:ascii="Bahnschrift SemiLight SemiConde" w:eastAsia="Calibri" w:hAnsi="Bahnschrift SemiLight SemiConde" w:cs="Calibri"/>
        </w:rPr>
        <w:t>Friday</w:t>
      </w:r>
      <w:proofErr w:type="gramEnd"/>
      <w:r>
        <w:rPr>
          <w:rFonts w:ascii="Bahnschrift SemiLight SemiConde" w:eastAsia="Calibri" w:hAnsi="Bahnschrift SemiLight SemiConde" w:cs="Calibri"/>
        </w:rPr>
        <w:t>, August 25 the event will be held from 5pm to 9pm on North Mena Street. Saturday, August 26 the event will be held at Queen Wilhelmina State Park from 8am-4pm then on South Mena Street from 7pm-9pm.</w:t>
      </w:r>
    </w:p>
    <w:p w14:paraId="15007DF9" w14:textId="77777777" w:rsidR="005654B2"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Please check which events you plan to attend.:</w:t>
      </w:r>
    </w:p>
    <w:p w14:paraId="4EED67D6" w14:textId="77777777" w:rsidR="005654B2"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25th North Mena Street</w:t>
      </w:r>
    </w:p>
    <w:p w14:paraId="04B5674B" w14:textId="77777777" w:rsidR="005654B2"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Queen Wilhelmina State Park</w:t>
      </w:r>
    </w:p>
    <w:p w14:paraId="3E4866F6" w14:textId="77777777" w:rsidR="005654B2"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South Mena Street </w:t>
      </w:r>
      <w:r>
        <w:rPr>
          <w:rFonts w:ascii="Bahnschrift SemiLight SemiConde" w:eastAsia="Calibri" w:hAnsi="Bahnschrift SemiLight SemiConde" w:cs="Calibri"/>
        </w:rPr>
        <w:tab/>
      </w:r>
    </w:p>
    <w:p w14:paraId="7AA2C67A" w14:textId="77777777" w:rsidR="005654B2" w:rsidRDefault="005654B2">
      <w:pPr>
        <w:pStyle w:val="Standard"/>
        <w:rPr>
          <w:rFonts w:ascii="Bahnschrift SemiLight SemiConde" w:eastAsia="Calibri" w:hAnsi="Bahnschrift SemiLight SemiConde" w:cs="Calibri"/>
        </w:rPr>
      </w:pPr>
    </w:p>
    <w:p w14:paraId="51A531BA" w14:textId="77777777" w:rsidR="005654B2" w:rsidRDefault="00000000">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t>I, the exhibitor, agree to the terms on this form and acknowledge, if accepted as a vendor, I will receive the full written policy with additional terms, conditions, and regulations for the “2023 Queen Wilhelmina Rod Run” and my acceptance to the event will not be finalized until I have read, initialed, and signed the full written policy and vendor agreement. I agree to abide by all the terms set forth in this “Application Form” with no exceptions and do hereby contract space for the 2023 event.</w:t>
      </w:r>
    </w:p>
    <w:p w14:paraId="49718CB4" w14:textId="77777777" w:rsidR="005654B2" w:rsidRDefault="005654B2">
      <w:pPr>
        <w:pStyle w:val="Standard"/>
        <w:rPr>
          <w:rFonts w:ascii="Bahnschrift SemiLight SemiConde" w:eastAsia="Calibri" w:hAnsi="Bahnschrift SemiLight SemiConde" w:cs="Calibri"/>
        </w:rPr>
      </w:pPr>
    </w:p>
    <w:p w14:paraId="242FB0F4" w14:textId="77777777" w:rsidR="005654B2" w:rsidRDefault="00000000">
      <w:pPr>
        <w:pStyle w:val="Standard"/>
      </w:pPr>
      <w:r>
        <w:rPr>
          <w:rFonts w:ascii="Bahnschrift SemiLight SemiConde" w:eastAsia="Calibri" w:hAnsi="Bahnschrift SemiLight SemiConde" w:cs="Calibri"/>
        </w:rPr>
        <w:t xml:space="preserve">Signature: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 xml:space="preserve">Date: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54A45921" w14:textId="77777777" w:rsidR="005654B2" w:rsidRDefault="00000000">
      <w:pPr>
        <w:pStyle w:val="Standard"/>
        <w:pageBreakBefore/>
        <w:jc w:val="center"/>
        <w:rPr>
          <w:rFonts w:ascii="Bahnschrift SemiLight SemiConde" w:eastAsia="Calibri" w:hAnsi="Bahnschrift SemiLight SemiConde" w:cs="Calibri"/>
          <w:b/>
          <w:bCs/>
          <w:sz w:val="32"/>
          <w:szCs w:val="32"/>
        </w:rPr>
      </w:pPr>
      <w:r>
        <w:rPr>
          <w:rFonts w:ascii="Bahnschrift SemiLight SemiConde" w:eastAsia="Calibri" w:hAnsi="Bahnschrift SemiLight SemiConde" w:cs="Calibri"/>
          <w:b/>
          <w:bCs/>
          <w:sz w:val="32"/>
          <w:szCs w:val="32"/>
        </w:rPr>
        <w:lastRenderedPageBreak/>
        <w:t>Thank you for your interest in the 2023 Queen Wilhelmina Rod Run.</w:t>
      </w:r>
    </w:p>
    <w:p w14:paraId="3FFC34AF" w14:textId="77777777" w:rsidR="005654B2" w:rsidRDefault="00000000">
      <w:pPr>
        <w:pStyle w:val="Standard"/>
        <w:jc w:val="center"/>
        <w:rPr>
          <w:rFonts w:ascii="Bahnschrift SemiLight SemiConde" w:eastAsia="Calibri" w:hAnsi="Bahnschrift SemiLight SemiConde" w:cs="Calibri"/>
          <w:b/>
          <w:bCs/>
          <w:sz w:val="32"/>
          <w:szCs w:val="32"/>
        </w:rPr>
      </w:pPr>
      <w:r>
        <w:rPr>
          <w:rFonts w:ascii="Bahnschrift SemiLight SemiConde" w:eastAsia="Calibri" w:hAnsi="Bahnschrift SemiLight SemiConde" w:cs="Calibri"/>
          <w:b/>
          <w:bCs/>
          <w:sz w:val="32"/>
          <w:szCs w:val="32"/>
        </w:rPr>
        <w:t>Please return this form to:</w:t>
      </w:r>
    </w:p>
    <w:p w14:paraId="497DF46A" w14:textId="77777777" w:rsidR="005654B2" w:rsidRDefault="00000000">
      <w:pPr>
        <w:pStyle w:val="Standard"/>
        <w:jc w:val="center"/>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Mena Polk County Chamber of Commerce | 524 Sherwood Avenue | Mena, AR 71953</w:t>
      </w:r>
    </w:p>
    <w:p w14:paraId="0016745B" w14:textId="77777777" w:rsidR="005654B2" w:rsidRDefault="00000000">
      <w:pPr>
        <w:pStyle w:val="Standard"/>
        <w:jc w:val="center"/>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 xml:space="preserve">You may download additional forms at </w:t>
      </w:r>
      <w:proofErr w:type="gramStart"/>
      <w:r>
        <w:rPr>
          <w:rFonts w:ascii="Bahnschrift SemiLight SemiConde" w:eastAsia="Calibri" w:hAnsi="Bahnschrift SemiLight SemiConde" w:cs="Calibri"/>
          <w:sz w:val="28"/>
          <w:szCs w:val="28"/>
        </w:rPr>
        <w:t>www.queenwilhelminarodrun.com</w:t>
      </w:r>
      <w:proofErr w:type="gramEnd"/>
    </w:p>
    <w:p w14:paraId="787A8579" w14:textId="77777777" w:rsidR="005654B2" w:rsidRDefault="00000000">
      <w:pPr>
        <w:pStyle w:val="Standard"/>
        <w:jc w:val="center"/>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Questions/Comments? Contact us at 479-394-2912 or secretary@menapolkchamber.com</w:t>
      </w:r>
    </w:p>
    <w:p w14:paraId="0F5F5891" w14:textId="77777777" w:rsidR="005654B2" w:rsidRDefault="005654B2">
      <w:pPr>
        <w:pStyle w:val="Standard"/>
        <w:jc w:val="center"/>
        <w:rPr>
          <w:rFonts w:ascii="Bahnschrift SemiLight SemiConde" w:eastAsia="Calibri" w:hAnsi="Bahnschrift SemiLight SemiConde" w:cs="Calibri"/>
        </w:rPr>
      </w:pPr>
    </w:p>
    <w:p w14:paraId="57D55943" w14:textId="77777777" w:rsidR="005654B2" w:rsidRDefault="00000000">
      <w:pPr>
        <w:pStyle w:val="Standard"/>
        <w:jc w:val="center"/>
        <w:rPr>
          <w:rFonts w:ascii="Bahnschrift SemiLight SemiConde" w:eastAsia="Calibri" w:hAnsi="Bahnschrift SemiLight SemiConde" w:cs="Calibri"/>
          <w:b/>
          <w:bCs/>
          <w:sz w:val="32"/>
          <w:szCs w:val="32"/>
        </w:rPr>
      </w:pPr>
      <w:r>
        <w:rPr>
          <w:rFonts w:ascii="Bahnschrift SemiLight SemiConde" w:eastAsia="Calibri" w:hAnsi="Bahnschrift SemiLight SemiConde" w:cs="Calibri"/>
          <w:b/>
          <w:bCs/>
          <w:sz w:val="32"/>
          <w:szCs w:val="32"/>
        </w:rPr>
        <w:t>2023 Queen Wilhelmina Rod Run</w:t>
      </w:r>
    </w:p>
    <w:p w14:paraId="2ECE4E16" w14:textId="77777777" w:rsidR="005654B2" w:rsidRDefault="00000000">
      <w:pPr>
        <w:pStyle w:val="Standard"/>
        <w:jc w:val="center"/>
        <w:rPr>
          <w:rFonts w:ascii="Bahnschrift SemiLight SemiConde" w:eastAsia="Calibri" w:hAnsi="Bahnschrift SemiLight SemiConde" w:cs="Calibri"/>
          <w:b/>
          <w:bCs/>
          <w:sz w:val="32"/>
          <w:szCs w:val="32"/>
        </w:rPr>
      </w:pPr>
      <w:r>
        <w:rPr>
          <w:rFonts w:ascii="Bahnschrift SemiLight SemiConde" w:eastAsia="Calibri" w:hAnsi="Bahnschrift SemiLight SemiConde" w:cs="Calibri"/>
          <w:b/>
          <w:bCs/>
          <w:sz w:val="32"/>
          <w:szCs w:val="32"/>
        </w:rPr>
        <w:t>INFORMATIONAL Booth</w:t>
      </w:r>
    </w:p>
    <w:p w14:paraId="3B96674D" w14:textId="77777777" w:rsidR="005654B2" w:rsidRDefault="005654B2">
      <w:pPr>
        <w:pStyle w:val="Standard"/>
        <w:jc w:val="center"/>
        <w:rPr>
          <w:rFonts w:ascii="Bahnschrift SemiLight SemiConde" w:eastAsia="Calibri" w:hAnsi="Bahnschrift SemiLight SemiConde" w:cs="Calibri"/>
        </w:rPr>
      </w:pPr>
    </w:p>
    <w:p w14:paraId="1405CF7D" w14:textId="77777777" w:rsidR="005654B2" w:rsidRDefault="00000000">
      <w:pPr>
        <w:pStyle w:val="Standard"/>
        <w:jc w:val="center"/>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Set up time will be August 25th, 4pm for the North Mena Street Event. Tear down by 9:30pm.</w:t>
      </w:r>
    </w:p>
    <w:p w14:paraId="3DF5B212" w14:textId="77777777" w:rsidR="005654B2" w:rsidRDefault="00000000">
      <w:pPr>
        <w:pStyle w:val="Standard"/>
        <w:jc w:val="center"/>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 xml:space="preserve">Set up time will be August 26th, 7am for the Queen Wilhelmina State Park Event. </w:t>
      </w:r>
    </w:p>
    <w:p w14:paraId="15BD3735" w14:textId="77777777" w:rsidR="005654B2" w:rsidRDefault="00000000">
      <w:pPr>
        <w:pStyle w:val="Standard"/>
        <w:jc w:val="center"/>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Tear down by 5pm.</w:t>
      </w:r>
    </w:p>
    <w:p w14:paraId="16FB977E" w14:textId="77777777" w:rsidR="005654B2" w:rsidRDefault="00000000">
      <w:pPr>
        <w:pStyle w:val="Standard"/>
        <w:jc w:val="center"/>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Set up time will be August 26th, 5pm for the South Mena Street Event. Tear down by 10pm.</w:t>
      </w:r>
    </w:p>
    <w:p w14:paraId="4CEF68D5" w14:textId="77777777" w:rsidR="005654B2" w:rsidRDefault="005654B2">
      <w:pPr>
        <w:pStyle w:val="Standard"/>
        <w:jc w:val="center"/>
        <w:rPr>
          <w:rFonts w:ascii="Bahnschrift SemiLight SemiConde" w:eastAsia="Calibri" w:hAnsi="Bahnschrift SemiLight SemiConde" w:cs="Calibri"/>
          <w:b/>
          <w:bCs/>
          <w:sz w:val="28"/>
          <w:szCs w:val="28"/>
        </w:rPr>
      </w:pPr>
    </w:p>
    <w:p w14:paraId="179585BA" w14:textId="77777777" w:rsidR="005654B2" w:rsidRDefault="00000000">
      <w:pPr>
        <w:pStyle w:val="Standard"/>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Guidelines &amp; Regulations</w:t>
      </w:r>
    </w:p>
    <w:p w14:paraId="5E37FBF2" w14:textId="77777777" w:rsidR="005654B2" w:rsidRDefault="005654B2">
      <w:pPr>
        <w:pStyle w:val="Standard"/>
        <w:rPr>
          <w:rFonts w:ascii="Bahnschrift SemiLight SemiConde" w:eastAsia="Calibri" w:hAnsi="Bahnschrift SemiLight SemiConde" w:cs="Calibri"/>
          <w:b/>
          <w:bCs/>
          <w:sz w:val="28"/>
          <w:szCs w:val="28"/>
        </w:rPr>
      </w:pPr>
    </w:p>
    <w:p w14:paraId="24C968C7" w14:textId="77777777" w:rsidR="005654B2" w:rsidRDefault="00000000">
      <w:pPr>
        <w:pStyle w:val="Standard"/>
      </w:pPr>
      <w:r>
        <w:rPr>
          <w:rFonts w:ascii="Bahnschrift SemiLight SemiConde" w:eastAsia="Calibri" w:hAnsi="Bahnschrift SemiLight SemiConde" w:cs="Calibri"/>
          <w:b/>
          <w:bCs/>
          <w:sz w:val="28"/>
          <w:szCs w:val="28"/>
        </w:rPr>
        <w:t>Fire, theft, damage:</w:t>
      </w:r>
      <w:r>
        <w:rPr>
          <w:rFonts w:ascii="Bahnschrift SemiLight SemiConde" w:eastAsia="Calibri" w:hAnsi="Bahnschrift SemiLight SemiConde" w:cs="Calibri"/>
          <w:sz w:val="28"/>
          <w:szCs w:val="28"/>
        </w:rPr>
        <w:t xml:space="preserve"> The Queen Wilhelmina Rod Run, The Queen Wilhelmina State Park and/or the Mena Polk County Chamber of Commerce will not be responsible for loss due to fire, theft, </w:t>
      </w:r>
      <w:proofErr w:type="gramStart"/>
      <w:r>
        <w:rPr>
          <w:rFonts w:ascii="Bahnschrift SemiLight SemiConde" w:eastAsia="Calibri" w:hAnsi="Bahnschrift SemiLight SemiConde" w:cs="Calibri"/>
          <w:sz w:val="28"/>
          <w:szCs w:val="28"/>
        </w:rPr>
        <w:t>winds</w:t>
      </w:r>
      <w:proofErr w:type="gramEnd"/>
      <w:r>
        <w:rPr>
          <w:rFonts w:ascii="Bahnschrift SemiLight SemiConde" w:eastAsia="Calibri" w:hAnsi="Bahnschrift SemiLight SemiConde" w:cs="Calibri"/>
          <w:sz w:val="28"/>
          <w:szCs w:val="28"/>
        </w:rPr>
        <w:t xml:space="preserve"> or other damage regardless of the cause. The Queen Wilhelmina Rod Run, the Queen Wilhelmina State Park, and/or the Mena Polk County Chamber of Commerce is expressly released from any loss, injury, or damage to persons or property.</w:t>
      </w:r>
    </w:p>
    <w:p w14:paraId="5DC5696A" w14:textId="77777777" w:rsidR="005654B2" w:rsidRDefault="005654B2">
      <w:pPr>
        <w:pStyle w:val="Standard"/>
        <w:rPr>
          <w:rFonts w:ascii="Bahnschrift SemiLight SemiConde" w:eastAsia="Calibri" w:hAnsi="Bahnschrift SemiLight SemiConde" w:cs="Calibri"/>
          <w:sz w:val="28"/>
          <w:szCs w:val="28"/>
        </w:rPr>
      </w:pPr>
    </w:p>
    <w:p w14:paraId="796A0084" w14:textId="77777777" w:rsidR="005654B2" w:rsidRDefault="00000000">
      <w:pPr>
        <w:pStyle w:val="Standard"/>
      </w:pPr>
      <w:r>
        <w:rPr>
          <w:rFonts w:ascii="Bahnschrift SemiLight SemiConde" w:eastAsia="Calibri" w:hAnsi="Bahnschrift SemiLight SemiConde" w:cs="Calibri"/>
          <w:b/>
          <w:bCs/>
          <w:sz w:val="28"/>
          <w:szCs w:val="28"/>
        </w:rPr>
        <w:t xml:space="preserve">Use of vehicles &amp; trailers as booth space: </w:t>
      </w:r>
      <w:r>
        <w:rPr>
          <w:rFonts w:ascii="Bahnschrift SemiLight SemiConde" w:eastAsia="Calibri" w:hAnsi="Bahnschrift SemiLight SemiConde" w:cs="Calibri"/>
          <w:sz w:val="28"/>
          <w:szCs w:val="28"/>
        </w:rPr>
        <w:t>Due to logistics, vehicles and trailers space is limited. Submit your application early.</w:t>
      </w:r>
    </w:p>
    <w:p w14:paraId="72A2AF34" w14:textId="77777777" w:rsidR="005654B2" w:rsidRDefault="005654B2">
      <w:pPr>
        <w:pStyle w:val="Standard"/>
        <w:rPr>
          <w:rFonts w:ascii="Bahnschrift SemiLight SemiConde" w:eastAsia="Calibri" w:hAnsi="Bahnschrift SemiLight SemiConde" w:cs="Calibri"/>
          <w:sz w:val="28"/>
          <w:szCs w:val="28"/>
        </w:rPr>
      </w:pPr>
    </w:p>
    <w:p w14:paraId="6628436B" w14:textId="77777777" w:rsidR="005654B2" w:rsidRDefault="00000000">
      <w:pPr>
        <w:pStyle w:val="Standard"/>
      </w:pPr>
      <w:r>
        <w:rPr>
          <w:rFonts w:ascii="Bahnschrift SemiLight SemiConde" w:eastAsia="Calibri" w:hAnsi="Bahnschrift SemiLight SemiConde" w:cs="Calibri"/>
          <w:b/>
          <w:bCs/>
          <w:sz w:val="28"/>
          <w:szCs w:val="28"/>
        </w:rPr>
        <w:t>Failure to comply with regulations</w:t>
      </w:r>
      <w:r>
        <w:rPr>
          <w:rFonts w:ascii="Bahnschrift SemiLight SemiConde" w:eastAsia="Calibri" w:hAnsi="Bahnschrift SemiLight SemiConde" w:cs="Calibri"/>
          <w:sz w:val="28"/>
          <w:szCs w:val="28"/>
        </w:rPr>
        <w:t xml:space="preserve"> will result in the exhibitor being dismissed from the 2023 event and future events.</w:t>
      </w:r>
    </w:p>
    <w:p w14:paraId="31AF3E82" w14:textId="77777777" w:rsidR="005654B2" w:rsidRDefault="005654B2">
      <w:pPr>
        <w:pStyle w:val="Standard"/>
        <w:rPr>
          <w:rFonts w:ascii="Bahnschrift SemiLight SemiConde" w:eastAsia="Calibri" w:hAnsi="Bahnschrift SemiLight SemiConde" w:cs="Calibri"/>
          <w:sz w:val="28"/>
          <w:szCs w:val="28"/>
        </w:rPr>
      </w:pPr>
    </w:p>
    <w:p w14:paraId="2AFDC484" w14:textId="77777777" w:rsidR="005654B2" w:rsidRDefault="00000000">
      <w:pPr>
        <w:pStyle w:val="Standard"/>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Please acknowledge your agreement to these terms &amp; regulations with your signature on page 1 of this form and initial below.</w:t>
      </w:r>
    </w:p>
    <w:p w14:paraId="6468B3C6" w14:textId="77777777" w:rsidR="005654B2" w:rsidRDefault="005654B2">
      <w:pPr>
        <w:pStyle w:val="Standard"/>
        <w:rPr>
          <w:rFonts w:ascii="Bahnschrift SemiLight SemiConde" w:eastAsia="Calibri" w:hAnsi="Bahnschrift SemiLight SemiConde" w:cs="Calibri"/>
          <w:b/>
          <w:bCs/>
          <w:sz w:val="28"/>
          <w:szCs w:val="28"/>
        </w:rPr>
      </w:pPr>
    </w:p>
    <w:p w14:paraId="1FC59922" w14:textId="77777777" w:rsidR="005654B2" w:rsidRDefault="00000000">
      <w:pPr>
        <w:pStyle w:val="Standard"/>
      </w:pPr>
      <w:r>
        <w:rPr>
          <w:rFonts w:ascii="Bahnschrift SemiLight SemiConde" w:eastAsia="Calibri" w:hAnsi="Bahnschrift SemiLight SemiConde" w:cs="Calibri"/>
          <w:b/>
          <w:bCs/>
          <w:sz w:val="28"/>
          <w:szCs w:val="28"/>
        </w:rPr>
        <w:t xml:space="preserve">Please initial </w:t>
      </w:r>
      <w:r>
        <w:rPr>
          <w:rFonts w:ascii="Bahnschrift SemiLight SemiConde" w:eastAsia="Calibri" w:hAnsi="Bahnschrift SemiLight SemiConde" w:cs="Calibri"/>
          <w:b/>
          <w:bCs/>
          <w:sz w:val="28"/>
          <w:szCs w:val="28"/>
          <w:u w:val="single"/>
        </w:rPr>
        <w:tab/>
      </w:r>
      <w:r>
        <w:rPr>
          <w:rFonts w:ascii="Bahnschrift SemiLight SemiConde" w:eastAsia="Calibri" w:hAnsi="Bahnschrift SemiLight SemiConde" w:cs="Calibri"/>
          <w:b/>
          <w:bCs/>
          <w:sz w:val="28"/>
          <w:szCs w:val="28"/>
          <w:u w:val="single"/>
        </w:rPr>
        <w:tab/>
      </w:r>
      <w:r>
        <w:rPr>
          <w:rFonts w:ascii="Bahnschrift SemiLight SemiConde" w:eastAsia="Calibri" w:hAnsi="Bahnschrift SemiLight SemiConde" w:cs="Calibri"/>
          <w:b/>
          <w:bCs/>
          <w:sz w:val="28"/>
          <w:szCs w:val="28"/>
        </w:rPr>
        <w:t xml:space="preserve"> </w:t>
      </w:r>
      <w:r>
        <w:rPr>
          <w:rFonts w:ascii="Bahnschrift SemiLight SemiConde" w:eastAsia="Calibri" w:hAnsi="Bahnschrift SemiLight SemiConde" w:cs="Calibri"/>
          <w:b/>
          <w:bCs/>
          <w:sz w:val="28"/>
          <w:szCs w:val="28"/>
        </w:rPr>
        <w:tab/>
      </w:r>
    </w:p>
    <w:p w14:paraId="7A907DE5" w14:textId="77777777" w:rsidR="005654B2" w:rsidRDefault="005654B2">
      <w:pPr>
        <w:pStyle w:val="Standard"/>
        <w:rPr>
          <w:rFonts w:ascii="Bahnschrift SemiLight SemiConde" w:hAnsi="Bahnschrift SemiLight SemiConde"/>
          <w:b/>
          <w:bCs/>
          <w:sz w:val="28"/>
          <w:szCs w:val="28"/>
        </w:rPr>
      </w:pPr>
    </w:p>
    <w:p w14:paraId="143AC483" w14:textId="77777777" w:rsidR="005654B2" w:rsidRDefault="00000000">
      <w:pPr>
        <w:pStyle w:val="Standard"/>
        <w:jc w:val="center"/>
        <w:rPr>
          <w:rFonts w:ascii="Bahnschrift SemiLight SemiConde" w:eastAsia="Calibri" w:hAnsi="Bahnschrift SemiLight SemiConde" w:cs="Calibri"/>
          <w:sz w:val="32"/>
          <w:szCs w:val="32"/>
        </w:rPr>
      </w:pPr>
      <w:r>
        <w:rPr>
          <w:rFonts w:ascii="Bahnschrift SemiLight SemiConde" w:eastAsia="Calibri" w:hAnsi="Bahnschrift SemiLight SemiConde" w:cs="Calibri"/>
          <w:sz w:val="32"/>
          <w:szCs w:val="32"/>
        </w:rPr>
        <w:t>************************************************************************************************</w:t>
      </w:r>
    </w:p>
    <w:p w14:paraId="2D91950E" w14:textId="77777777" w:rsidR="005654B2" w:rsidRDefault="00000000">
      <w:pPr>
        <w:pStyle w:val="Standard"/>
        <w:spacing w:line="360" w:lineRule="auto"/>
        <w:rPr>
          <w:rFonts w:ascii="Bahnschrift SemiLight SemiConde" w:eastAsia="Calibri" w:hAnsi="Bahnschrift SemiLight SemiConde" w:cs="Calibri"/>
          <w:sz w:val="28"/>
          <w:szCs w:val="28"/>
        </w:rPr>
      </w:pPr>
      <w:r>
        <w:rPr>
          <w:rFonts w:ascii="Bahnschrift SemiLight SemiConde" w:eastAsia="Calibri" w:hAnsi="Bahnschrift SemiLight SemiConde" w:cs="Calibri"/>
          <w:sz w:val="28"/>
          <w:szCs w:val="28"/>
        </w:rPr>
        <w:t>Mena Polk County Chamber of Commerce:</w:t>
      </w:r>
    </w:p>
    <w:p w14:paraId="45100E28" w14:textId="77777777" w:rsidR="005654B2" w:rsidRDefault="00000000">
      <w:pPr>
        <w:pStyle w:val="Standard"/>
        <w:spacing w:line="360" w:lineRule="auto"/>
      </w:pPr>
      <w:r>
        <w:rPr>
          <w:rFonts w:ascii="Bahnschrift SemiLight SemiConde" w:eastAsia="Calibri" w:hAnsi="Bahnschrift SemiLight SemiConde" w:cs="Calibri"/>
          <w:sz w:val="28"/>
          <w:szCs w:val="28"/>
        </w:rPr>
        <w:t xml:space="preserve">Approved with no restrictions on listed exhibits: </w:t>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rPr>
        <w:t>(Signature)</w:t>
      </w:r>
    </w:p>
    <w:p w14:paraId="13FBE6BB" w14:textId="77777777" w:rsidR="005654B2" w:rsidRDefault="00000000">
      <w:pPr>
        <w:pStyle w:val="Standard"/>
        <w:spacing w:line="360" w:lineRule="auto"/>
      </w:pPr>
      <w:r>
        <w:rPr>
          <w:rFonts w:ascii="Bahnschrift SemiLight SemiConde" w:eastAsia="Calibri" w:hAnsi="Bahnschrift SemiLight SemiConde" w:cs="Calibri"/>
          <w:sz w:val="28"/>
          <w:szCs w:val="28"/>
        </w:rPr>
        <w:t xml:space="preserve">Approved with restrictions on listed exhibit items: </w:t>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rPr>
        <w:t>(Signature)</w:t>
      </w:r>
    </w:p>
    <w:p w14:paraId="41CF5160" w14:textId="77777777" w:rsidR="005654B2" w:rsidRDefault="00000000">
      <w:pPr>
        <w:pStyle w:val="Standard"/>
        <w:spacing w:line="360" w:lineRule="auto"/>
      </w:pPr>
      <w:r>
        <w:rPr>
          <w:rFonts w:ascii="Bahnschrift SemiLight SemiConde" w:eastAsia="Calibri" w:hAnsi="Bahnschrift SemiLight SemiConde" w:cs="Calibri"/>
          <w:sz w:val="28"/>
          <w:szCs w:val="28"/>
        </w:rPr>
        <w:t xml:space="preserve">Application declined: </w:t>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u w:val="single"/>
        </w:rPr>
        <w:tab/>
      </w:r>
      <w:r>
        <w:rPr>
          <w:rFonts w:ascii="Bahnschrift SemiLight SemiConde" w:eastAsia="Calibri" w:hAnsi="Bahnschrift SemiLight SemiConde" w:cs="Calibri"/>
          <w:sz w:val="28"/>
          <w:szCs w:val="28"/>
        </w:rPr>
        <w:t>(Signature)</w:t>
      </w:r>
    </w:p>
    <w:sectPr w:rsidR="005654B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1E01" w14:textId="77777777" w:rsidR="002A2FB5" w:rsidRDefault="002A2FB5">
      <w:r>
        <w:separator/>
      </w:r>
    </w:p>
  </w:endnote>
  <w:endnote w:type="continuationSeparator" w:id="0">
    <w:p w14:paraId="36F90340" w14:textId="77777777" w:rsidR="002A2FB5" w:rsidRDefault="002A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ukhari Script">
    <w:altName w:val="Calibri"/>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Kelvinized">
    <w:altName w:val="Calibri"/>
    <w:charset w:val="00"/>
    <w:family w:val="swiss"/>
    <w:pitch w:val="variable"/>
  </w:font>
  <w:font w:name="Impact">
    <w:panose1 w:val="020B080603090205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9461" w14:textId="77777777" w:rsidR="002A2FB5" w:rsidRDefault="002A2FB5">
      <w:r>
        <w:rPr>
          <w:color w:val="000000"/>
        </w:rPr>
        <w:separator/>
      </w:r>
    </w:p>
  </w:footnote>
  <w:footnote w:type="continuationSeparator" w:id="0">
    <w:p w14:paraId="7A1B1A20" w14:textId="77777777" w:rsidR="002A2FB5" w:rsidRDefault="002A2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654B2"/>
    <w:rsid w:val="002A2FB5"/>
    <w:rsid w:val="0054347E"/>
    <w:rsid w:val="0056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D37F"/>
  <w15:docId w15:val="{AC1C8B1D-73EF-4B33-AB79-972505D4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LTTitel">
    <w:name w:val="Default~LT~Titel"/>
    <w:pPr>
      <w:suppressAutoHyphens/>
      <w:autoSpaceDE w:val="0"/>
    </w:pPr>
    <w:rPr>
      <w:rFonts w:ascii="Arial" w:eastAsia="Arial" w:hAnsi="Ari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 Watson</dc:creator>
  <cp:lastModifiedBy>Mena Polk County Chamber of Commerce</cp:lastModifiedBy>
  <cp:revision>2</cp:revision>
  <dcterms:created xsi:type="dcterms:W3CDTF">2023-04-13T16:16:00Z</dcterms:created>
  <dcterms:modified xsi:type="dcterms:W3CDTF">2023-04-13T16:16:00Z</dcterms:modified>
</cp:coreProperties>
</file>